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2E53C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附件2:</w:t>
      </w:r>
    </w:p>
    <w:p w14:paraId="55E517F4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山东蓝翔技师学院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职业技能鉴定申报条件</w:t>
      </w:r>
    </w:p>
    <w:p w14:paraId="2B891332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25FF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职业等级</w:t>
      </w:r>
    </w:p>
    <w:p w14:paraId="2560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各</w:t>
      </w:r>
      <w:r>
        <w:rPr>
          <w:rFonts w:hint="eastAsia" w:ascii="仿宋" w:hAnsi="仿宋" w:eastAsia="仿宋" w:cs="仿宋"/>
          <w:sz w:val="24"/>
          <w:szCs w:val="24"/>
        </w:rPr>
        <w:t>职业共设五个等级，分别为：五级/初级工、四级/中级工、三级/高级工、二级/技师、一级/高级技师。</w:t>
      </w:r>
    </w:p>
    <w:p w14:paraId="34B6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二、申报条件</w:t>
      </w:r>
      <w:bookmarkStart w:id="0" w:name="_GoBack"/>
      <w:bookmarkEnd w:id="0"/>
    </w:p>
    <w:p w14:paraId="5EBEE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具备以下条件之一者，可申报五级/初级工：</w:t>
      </w:r>
    </w:p>
    <w:p w14:paraId="02456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年满16周岁，拟从事本职业或相关职业工作。</w:t>
      </w:r>
    </w:p>
    <w:p w14:paraId="718F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年满16周岁，从事本职业或相关职业工作。</w:t>
      </w:r>
    </w:p>
    <w:p w14:paraId="2EFF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具备以下条件之一者，可申报四级/中级工：</w:t>
      </w:r>
    </w:p>
    <w:p w14:paraId="6E2D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累计从事本职业或相关职业工作满5年。</w:t>
      </w:r>
    </w:p>
    <w:p w14:paraId="20B4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取得本职业或相关职业五级/初级工职业资格（职业技能等级）证书后，累计从事本职业或相关职业工作满3年。</w:t>
      </w:r>
    </w:p>
    <w:p w14:paraId="681F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(3)</w:t>
      </w:r>
      <w:r>
        <w:rPr>
          <w:rFonts w:hint="eastAsia" w:ascii="仿宋" w:hAnsi="仿宋" w:eastAsia="仿宋" w:cs="仿宋"/>
          <w:sz w:val="24"/>
          <w:szCs w:val="24"/>
        </w:rPr>
        <w:t>取得本专业或相关专业的技工院校或中等及以上职业院校、专科及以上普通高等学校毕业证书（含在读应届毕业生）。</w:t>
      </w:r>
    </w:p>
    <w:p w14:paraId="04DF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具备以下条件之一者，可申报三级/高级工：</w:t>
      </w:r>
    </w:p>
    <w:p w14:paraId="3C53F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累计从事本职业或相关职业工作满10年。</w:t>
      </w:r>
    </w:p>
    <w:p w14:paraId="590C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取得本职业或相关职业四级/中级工职业资格（职业技能等级）证书后，累计从事本职业或相关职业工作满4年。</w:t>
      </w:r>
    </w:p>
    <w:p w14:paraId="256D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(3)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取得符合专业对应关系的初级职称（专业技术人员职业资格）后，累计从事本职业或相关职业工作满1年。</w:t>
      </w:r>
    </w:p>
    <w:p w14:paraId="39371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(4)</w:t>
      </w:r>
      <w:r>
        <w:rPr>
          <w:rFonts w:hint="eastAsia" w:ascii="仿宋" w:hAnsi="仿宋" w:eastAsia="仿宋" w:cs="仿宋"/>
          <w:sz w:val="24"/>
          <w:szCs w:val="24"/>
        </w:rPr>
        <w:t>取得本专业或相关专业的技工院校高级工班及以上毕业证书（含在读应届毕业生）。</w:t>
      </w:r>
    </w:p>
    <w:p w14:paraId="79F62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(5)</w:t>
      </w:r>
      <w:r>
        <w:rPr>
          <w:rFonts w:hint="eastAsia" w:ascii="仿宋" w:hAnsi="仿宋" w:eastAsia="仿宋" w:cs="仿宋"/>
          <w:sz w:val="24"/>
          <w:szCs w:val="24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 w14:paraId="643D2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(6)</w:t>
      </w:r>
      <w:r>
        <w:rPr>
          <w:rFonts w:hint="eastAsia" w:ascii="仿宋" w:hAnsi="仿宋" w:eastAsia="仿宋" w:cs="仿宋"/>
          <w:sz w:val="24"/>
          <w:szCs w:val="24"/>
        </w:rPr>
        <w:t>取得经评估论证的高等职业学校、专科及以上普通高等学校本专业或相关专业的毕业证书（含在读应届毕业生）。</w:t>
      </w:r>
    </w:p>
    <w:p w14:paraId="78DA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具备以下条件之一者，可申报二级/技师：</w:t>
      </w:r>
    </w:p>
    <w:p w14:paraId="03E7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取得本职业或相关职业三级/高级工职业资格（职业技能等级）证书后，累计从事本职业或相关职业工作满5年。</w:t>
      </w:r>
    </w:p>
    <w:p w14:paraId="7D9BE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</w:t>
      </w:r>
    </w:p>
    <w:p w14:paraId="4259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(3)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取得符合专业对应关系的中级职称（专业技术人员职业资格）后，累计从事本职业或相关职业工作满1年。</w:t>
      </w:r>
    </w:p>
    <w:p w14:paraId="0F99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(4)</w:t>
      </w:r>
      <w:r>
        <w:rPr>
          <w:rFonts w:hint="eastAsia" w:ascii="仿宋" w:hAnsi="仿宋" w:eastAsia="仿宋" w:cs="仿宋"/>
          <w:sz w:val="24"/>
          <w:szCs w:val="24"/>
        </w:rPr>
        <w:t>取得本职业或相关职业三级/高级工职业资格（职业技能等级）证书的高级技工学校、技师学院毕业生，累计从事本职业或相关职业工作满2年。</w:t>
      </w:r>
    </w:p>
    <w:p w14:paraId="28FD3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取得本职业或相关职业三级/高级工职业资格（职业技能等级）证书满2年的技师学院预备技师班、技师班学生。</w:t>
      </w:r>
    </w:p>
    <w:p w14:paraId="4AF7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具备以下条件之一者，可申报一级/高级技师：</w:t>
      </w:r>
    </w:p>
    <w:p w14:paraId="017A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取得本职业或相关职业二级/技师职业资格(职业技能等级)证书后，累计从事本职业或相关职业工作满5年。</w:t>
      </w:r>
    </w:p>
    <w:p w14:paraId="25515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 w14:paraId="7BA9B5F1"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(3)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取得符合专业对应关系的高级职称(专业技术人员职业资格)后，累计从事本职业或相关职业工作满1年。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F4DE7"/>
    <w:rsid w:val="203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2025-02-26T02:48:00Z</dcterms:created>
  <dc:creator>Administrator</dc:creator>
  <cp:lastModifiedBy>Administrator</cp:lastModifiedBy>
  <dcterms:modified xsi:type="dcterms:W3CDTF">2025-02-26T02:48:55Z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81C85D2E29884933AD3A35369B830DE3_11</vt:lpwstr>
  </property>
  <property fmtid="{D5CDD505-2E9C-101B-9397-08002B2CF9AE}" pid="4" name="KSOTemplateDocerSaveRecord">
    <vt:lpwstr>eyJoZGlkIjoiZTIwZGE2Yjg2OGZiZmVjMTEwYzIzNjRlMWZlMjcwMTQifQ==</vt:lpwstr>
  </property>
</Properties>
</file>